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66" w:rsidRDefault="00332FDE">
      <w:pPr>
        <w:rPr>
          <w:u w:val="single"/>
        </w:rPr>
      </w:pPr>
      <w:r w:rsidRPr="00332FDE">
        <w:rPr>
          <w:u w:val="single"/>
        </w:rPr>
        <w:t>Reading at Holmfirth JIN</w:t>
      </w:r>
    </w:p>
    <w:p w:rsidR="00DA7C32" w:rsidRDefault="00DA7C32">
      <w:pPr>
        <w:rPr>
          <w:u w:val="single"/>
        </w:rPr>
      </w:pPr>
    </w:p>
    <w:p w:rsidR="00DA7C32" w:rsidRPr="00613EEC" w:rsidRDefault="00DA7C32">
      <w:pPr>
        <w:rPr>
          <w:rFonts w:cstheme="minorHAnsi"/>
        </w:rPr>
      </w:pPr>
      <w:r w:rsidRPr="00613EEC">
        <w:rPr>
          <w:rFonts w:cstheme="minorHAnsi"/>
        </w:rPr>
        <w:t xml:space="preserve">Reading for a range of purposes is a key element of the curriculum at Holmfirth JIN. Underpinning reading as a whole is the aim and intent to make reading fun, enjoyable and a life-long passion. </w:t>
      </w:r>
      <w:r w:rsidR="00A11953" w:rsidRPr="00613EEC">
        <w:rPr>
          <w:rFonts w:cstheme="minorHAnsi"/>
        </w:rPr>
        <w:t>We firmly believe that reading helps to shape thinking, challenge views, spark imagination and promote discussion. Ultimately</w:t>
      </w:r>
      <w:r w:rsidR="000D3408">
        <w:rPr>
          <w:rFonts w:cstheme="minorHAnsi"/>
        </w:rPr>
        <w:t>,</w:t>
      </w:r>
      <w:bookmarkStart w:id="0" w:name="_GoBack"/>
      <w:bookmarkEnd w:id="0"/>
      <w:r w:rsidR="00A11953" w:rsidRPr="00613EEC">
        <w:rPr>
          <w:rFonts w:cstheme="minorHAnsi"/>
        </w:rPr>
        <w:t xml:space="preserve"> reading is a vehicle that has the potential to positively impact on the formation of our pupils’ characters. </w:t>
      </w:r>
    </w:p>
    <w:p w:rsidR="00ED588D" w:rsidRPr="00613EEC" w:rsidRDefault="00A11953">
      <w:pPr>
        <w:rPr>
          <w:rFonts w:cstheme="minorHAnsi"/>
        </w:rPr>
      </w:pPr>
      <w:r w:rsidRPr="00613EEC">
        <w:rPr>
          <w:rFonts w:cstheme="minorHAnsi"/>
        </w:rPr>
        <w:t xml:space="preserve">With this in mind, we start everyday by providing the children with a wide range of phonics and reading activities either in whole class situations or in smaller groups supported by teachers, teaching assistants, parents, grandparents and other members of the community – including Mr Curly Wurly, the school’s adopted dog! </w:t>
      </w:r>
      <w:r w:rsidR="00434EEB" w:rsidRPr="00613EEC">
        <w:rPr>
          <w:rFonts w:cstheme="minorHAnsi"/>
        </w:rPr>
        <w:t xml:space="preserve">This thirty minutes daily reading focus is engaging and really helps to bring books to life. Many year groups adopt the </w:t>
      </w:r>
      <w:r w:rsidR="00434EEB" w:rsidRPr="00613EEC">
        <w:rPr>
          <w:rFonts w:cstheme="minorHAnsi"/>
          <w:b/>
        </w:rPr>
        <w:t>“Power of Reading”</w:t>
      </w:r>
      <w:r w:rsidR="00613EEC" w:rsidRPr="00613EEC">
        <w:rPr>
          <w:rFonts w:cstheme="minorHAnsi"/>
        </w:rPr>
        <w:t xml:space="preserve">, </w:t>
      </w:r>
      <w:r w:rsidR="00613EEC" w:rsidRPr="00613EEC">
        <w:rPr>
          <w:rFonts w:cstheme="minorHAnsi"/>
          <w:color w:val="222222"/>
          <w:shd w:val="clear" w:color="auto" w:fill="FFFFFF"/>
        </w:rPr>
        <w:t>which engages teachers and children in the literacy curriculum through using high quality books and proven teaching approaches</w:t>
      </w:r>
      <w:r w:rsidR="00613EEC" w:rsidRPr="00613EEC">
        <w:rPr>
          <w:rFonts w:cstheme="minorHAnsi"/>
        </w:rPr>
        <w:t>. We use</w:t>
      </w:r>
      <w:r w:rsidR="00840BB2" w:rsidRPr="00613EEC">
        <w:rPr>
          <w:rFonts w:cstheme="minorHAnsi"/>
        </w:rPr>
        <w:t xml:space="preserve"> a range of fiction and non-fiction guided reading books.</w:t>
      </w:r>
      <w:r w:rsidR="00434EEB" w:rsidRPr="00613EEC">
        <w:rPr>
          <w:rFonts w:cstheme="minorHAnsi"/>
        </w:rPr>
        <w:t xml:space="preserve"> </w:t>
      </w:r>
      <w:r w:rsidR="006638A0" w:rsidRPr="00613EEC">
        <w:rPr>
          <w:rFonts w:cstheme="minorHAnsi"/>
        </w:rPr>
        <w:t xml:space="preserve">Our aim is to develop enthusiastic and independent readers who appreciate different text types and genres including poetry and drama. </w:t>
      </w:r>
      <w:r w:rsidRPr="00613EEC">
        <w:rPr>
          <w:rFonts w:cstheme="minorHAnsi"/>
        </w:rPr>
        <w:t xml:space="preserve">This daily celebration and promotion of reading has been recognised by outside agencies, including Ofsted as a real strength of the school. </w:t>
      </w:r>
    </w:p>
    <w:p w:rsidR="009A02C0" w:rsidRDefault="00ED588D">
      <w:pPr>
        <w:rPr>
          <w:rFonts w:cstheme="minorHAnsi"/>
        </w:rPr>
      </w:pPr>
      <w:r w:rsidRPr="00613EEC">
        <w:rPr>
          <w:rFonts w:cstheme="minorHAnsi"/>
        </w:rPr>
        <w:t xml:space="preserve">Phonics are the building blocks for future reading and as such this is a key focus in Foundation Stage and Key Stage One. We teach phonics through the “Letters and Sounds” Scheme. Our youngest children in Nursery begin with Phase 1 phonics which is all about tuning into sound and the idea of listening. By the time the children reach Year Two, they </w:t>
      </w:r>
      <w:r w:rsidR="00F565CB" w:rsidRPr="00613EEC">
        <w:rPr>
          <w:rFonts w:cstheme="minorHAnsi"/>
        </w:rPr>
        <w:t xml:space="preserve">will have progressed through Phases 1-6. </w:t>
      </w:r>
    </w:p>
    <w:p w:rsidR="00F565CB" w:rsidRDefault="00F565CB">
      <w:pPr>
        <w:rPr>
          <w:rFonts w:cstheme="minorHAnsi"/>
        </w:rPr>
      </w:pPr>
      <w:r w:rsidRPr="00613EEC">
        <w:rPr>
          <w:rFonts w:cstheme="minorHAnsi"/>
        </w:rPr>
        <w:t>Running alongside the phonics programme is the Oxford Reading Tree Scheme</w:t>
      </w:r>
      <w:r w:rsidR="00656B74" w:rsidRPr="00613EEC">
        <w:rPr>
          <w:rFonts w:cstheme="minorHAnsi"/>
        </w:rPr>
        <w:t xml:space="preserve"> (including the Oxford Owl online and Purple Mash)</w:t>
      </w:r>
      <w:r w:rsidRPr="00613EEC">
        <w:rPr>
          <w:rFonts w:cstheme="minorHAnsi"/>
        </w:rPr>
        <w:t xml:space="preserve">. This helps to structure the children’s reading and is continued at home – where the children are encouraged to read with adults daily and record their success in the home-school record book. As the children move through school to Key Stage Two, the expectations of reading at home remains similar – about twenty minutes per day but their understanding may be shown in different ways for example through book reviews, creative and exciting homework projects and </w:t>
      </w:r>
      <w:r w:rsidR="00812C94" w:rsidRPr="00613EEC">
        <w:rPr>
          <w:rFonts w:cstheme="minorHAnsi"/>
        </w:rPr>
        <w:t xml:space="preserve">comprehension activities. </w:t>
      </w:r>
    </w:p>
    <w:p w:rsidR="009A02C0" w:rsidRPr="00613EEC" w:rsidRDefault="009A02C0">
      <w:pPr>
        <w:rPr>
          <w:rFonts w:cstheme="minorHAnsi"/>
        </w:rPr>
      </w:pPr>
      <w:r w:rsidRPr="00613EEC">
        <w:rPr>
          <w:rFonts w:cstheme="minorHAnsi"/>
        </w:rPr>
        <w:t>Support for children (in all Year groups)</w:t>
      </w:r>
      <w:r>
        <w:rPr>
          <w:rFonts w:cstheme="minorHAnsi"/>
        </w:rPr>
        <w:t xml:space="preserve"> who are finding reading</w:t>
      </w:r>
      <w:r w:rsidRPr="00613EEC">
        <w:rPr>
          <w:rFonts w:cstheme="minorHAnsi"/>
        </w:rPr>
        <w:t xml:space="preserve"> challenging is provided through the </w:t>
      </w:r>
      <w:hyperlink r:id="rId4" w:history="1">
        <w:r w:rsidRPr="009A02C0">
          <w:rPr>
            <w:rStyle w:val="Hyperlink"/>
            <w:rFonts w:cstheme="minorHAnsi"/>
          </w:rPr>
          <w:t>“</w:t>
        </w:r>
        <w:proofErr w:type="spellStart"/>
        <w:r w:rsidRPr="009A02C0">
          <w:rPr>
            <w:rStyle w:val="Hyperlink"/>
            <w:rFonts w:cstheme="minorHAnsi"/>
          </w:rPr>
          <w:t>Nessy</w:t>
        </w:r>
        <w:proofErr w:type="spellEnd"/>
        <w:r w:rsidRPr="009A02C0">
          <w:rPr>
            <w:rStyle w:val="Hyperlink"/>
            <w:rFonts w:cstheme="minorHAnsi"/>
          </w:rPr>
          <w:t>”</w:t>
        </w:r>
      </w:hyperlink>
      <w:r w:rsidRPr="00613EEC">
        <w:rPr>
          <w:rFonts w:cstheme="minorHAnsi"/>
        </w:rPr>
        <w:t xml:space="preserve"> reading and spelling computer programme which is carefully designed to identify areas of weakness and take the children through sequences of small steps to ‘close gaps.’ </w:t>
      </w:r>
    </w:p>
    <w:p w:rsidR="002F70F6" w:rsidRDefault="00ED588D">
      <w:r>
        <w:t xml:space="preserve">At Holmfirth JIN, we recognise the clear links that connect an enjoyment of reading with the development of writing. The wide-ranging topics that are taught across the different year groups are supported by </w:t>
      </w:r>
      <w:r w:rsidR="00460BD7">
        <w:t xml:space="preserve">exciting and challenging books. Examples of this include Varjak Paw in Year Four, Street Child in Year Five and Wolf Brother in Year Six. </w:t>
      </w:r>
      <w:r>
        <w:t>This in turn promotes creative and ever</w:t>
      </w:r>
      <w:r w:rsidR="00BD0D62">
        <w:t>-d</w:t>
      </w:r>
      <w:r>
        <w:t xml:space="preserve">eveloping </w:t>
      </w:r>
      <w:r w:rsidR="00760D59">
        <w:t>writing which helps</w:t>
      </w:r>
      <w:r>
        <w:t xml:space="preserve"> us to inspire pupils to feel confident in communicating in either the spoken or written word. </w:t>
      </w:r>
      <w:r w:rsidR="00467959">
        <w:t>Yo</w:t>
      </w:r>
      <w:r w:rsidR="009E61C6">
        <w:t xml:space="preserve">u can view the </w:t>
      </w:r>
      <w:r w:rsidR="00613EEC">
        <w:t>reading</w:t>
      </w:r>
      <w:r w:rsidR="009E61C6">
        <w:t xml:space="preserve"> milestones for each year group in our End Points</w:t>
      </w:r>
      <w:r w:rsidR="00613EEC">
        <w:t xml:space="preserve"> document, found under the tab, “Curriculum 2019-2020”.</w:t>
      </w:r>
    </w:p>
    <w:p w:rsidR="00467959" w:rsidRPr="00DA7C32" w:rsidRDefault="00467959"/>
    <w:p w:rsidR="00332FDE" w:rsidRDefault="00332FDE">
      <w:pPr>
        <w:rPr>
          <w:u w:val="single"/>
        </w:rPr>
      </w:pPr>
    </w:p>
    <w:p w:rsidR="00332FDE" w:rsidRPr="00332FDE" w:rsidRDefault="00332FDE"/>
    <w:sectPr w:rsidR="00332FDE" w:rsidRPr="00332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E"/>
    <w:rsid w:val="000D3408"/>
    <w:rsid w:val="000F1358"/>
    <w:rsid w:val="00270620"/>
    <w:rsid w:val="002F70F6"/>
    <w:rsid w:val="00332FDE"/>
    <w:rsid w:val="00434EEB"/>
    <w:rsid w:val="00460BD7"/>
    <w:rsid w:val="00467959"/>
    <w:rsid w:val="00613EEC"/>
    <w:rsid w:val="00656B74"/>
    <w:rsid w:val="006638A0"/>
    <w:rsid w:val="0070037E"/>
    <w:rsid w:val="0072679F"/>
    <w:rsid w:val="00760D59"/>
    <w:rsid w:val="00812C94"/>
    <w:rsid w:val="00840BB2"/>
    <w:rsid w:val="00904C27"/>
    <w:rsid w:val="00950F64"/>
    <w:rsid w:val="009A02C0"/>
    <w:rsid w:val="009E61C6"/>
    <w:rsid w:val="00A026B0"/>
    <w:rsid w:val="00A11953"/>
    <w:rsid w:val="00A92E66"/>
    <w:rsid w:val="00AC5319"/>
    <w:rsid w:val="00BD0D62"/>
    <w:rsid w:val="00BD3A58"/>
    <w:rsid w:val="00CA6F52"/>
    <w:rsid w:val="00D1532F"/>
    <w:rsid w:val="00D85F94"/>
    <w:rsid w:val="00DA7C32"/>
    <w:rsid w:val="00ED588D"/>
    <w:rsid w:val="00F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9B38"/>
  <w15:chartTrackingRefBased/>
  <w15:docId w15:val="{A5E55491-52D0-4112-B57A-CAE130A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ess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Holmfirth Junior, Infant &amp; Nursery School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jwarrener</dc:creator>
  <cp:keywords/>
  <dc:description/>
  <cp:lastModifiedBy>jrose</cp:lastModifiedBy>
  <cp:revision>23</cp:revision>
  <cp:lastPrinted>2019-10-18T14:25:00Z</cp:lastPrinted>
  <dcterms:created xsi:type="dcterms:W3CDTF">2019-05-22T09:35:00Z</dcterms:created>
  <dcterms:modified xsi:type="dcterms:W3CDTF">2019-11-08T16:08:00Z</dcterms:modified>
</cp:coreProperties>
</file>